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C9A82" w14:textId="6E3D54E9" w:rsidR="00004875" w:rsidRPr="00004875" w:rsidRDefault="00004875" w:rsidP="00004875">
      <w:pPr>
        <w:jc w:val="center"/>
        <w:rPr>
          <w:rFonts w:ascii="メイリオ" w:eastAsia="メイリオ" w:hAnsi="メイリオ" w:cs="メイリオ"/>
          <w:color w:val="000000"/>
          <w:sz w:val="22"/>
          <w:szCs w:val="22"/>
        </w:rPr>
      </w:pPr>
      <w:r w:rsidRPr="00004875">
        <w:rPr>
          <w:rFonts w:ascii="メイリオ" w:eastAsia="メイリオ" w:hAnsi="メイリオ" w:cs="メイリオ" w:hint="eastAsia"/>
          <w:color w:val="000000"/>
          <w:sz w:val="22"/>
          <w:szCs w:val="22"/>
        </w:rPr>
        <w:t>ご参加の皆様へ</w:t>
      </w:r>
    </w:p>
    <w:p w14:paraId="41EF6EC6" w14:textId="77777777" w:rsidR="00004875" w:rsidRDefault="00004875" w:rsidP="004E6349">
      <w:pPr>
        <w:jc w:val="left"/>
        <w:rPr>
          <w:rFonts w:ascii="メイリオ" w:eastAsia="メイリオ" w:hAnsi="メイリオ" w:cs="メイリオ" w:hint="eastAsia"/>
          <w:color w:val="000000"/>
          <w:sz w:val="18"/>
          <w:szCs w:val="18"/>
        </w:rPr>
      </w:pPr>
    </w:p>
    <w:p w14:paraId="6A2325C6" w14:textId="7E5A87E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color w:val="000000"/>
          <w:sz w:val="18"/>
          <w:szCs w:val="18"/>
        </w:rPr>
        <w:t>この度は、第25回熊本県理学療法士学会へのご参加ありがとうございます。</w:t>
      </w:r>
      <w:r w:rsidRPr="004E6349">
        <w:rPr>
          <w:rFonts w:ascii="メイリオ" w:eastAsia="メイリオ" w:hAnsi="メイリオ" w:cs="メイリオ"/>
          <w:color w:val="000000"/>
          <w:sz w:val="18"/>
          <w:szCs w:val="18"/>
        </w:rPr>
        <w:br/>
        <w:t>学会へ参加していただくにあたり、以下のご確認をお願い致します。</w:t>
      </w:r>
      <w:r w:rsidRPr="004E6349">
        <w:rPr>
          <w:rFonts w:ascii="メイリオ" w:eastAsia="メイリオ" w:hAnsi="メイリオ" w:cs="メイリオ"/>
          <w:color w:val="000000"/>
          <w:sz w:val="18"/>
          <w:szCs w:val="18"/>
        </w:rPr>
        <w:br/>
      </w:r>
      <w:r w:rsidRPr="004E6349">
        <w:rPr>
          <w:rFonts w:ascii="メイリオ" w:eastAsia="メイリオ" w:hAnsi="メイリオ" w:cs="メイリオ"/>
          <w:color w:val="000000"/>
          <w:sz w:val="18"/>
          <w:szCs w:val="18"/>
        </w:rPr>
        <w:br/>
      </w:r>
      <w:r w:rsidRPr="004E6349">
        <w:rPr>
          <w:rFonts w:ascii="メイリオ" w:eastAsia="メイリオ" w:hAnsi="メイリオ"/>
          <w:sz w:val="18"/>
          <w:szCs w:val="18"/>
        </w:rPr>
        <w:t>1.    配信期間</w:t>
      </w:r>
      <w:r w:rsidRPr="004E6349">
        <w:rPr>
          <w:rFonts w:ascii="メイリオ" w:eastAsia="メイリオ" w:hAnsi="メイリオ"/>
          <w:sz w:val="18"/>
          <w:szCs w:val="18"/>
        </w:rPr>
        <w:br/>
        <w:t>・ライブ配信：11月20日（日）</w:t>
      </w:r>
      <w:r w:rsidRPr="004E6349">
        <w:rPr>
          <w:rFonts w:ascii="メイリオ" w:eastAsia="メイリオ" w:hAnsi="メイリオ"/>
          <w:sz w:val="18"/>
          <w:szCs w:val="18"/>
        </w:rPr>
        <w:br/>
        <w:t>・オンデマンド配信</w:t>
      </w:r>
      <w:r w:rsidRPr="004E6349">
        <w:rPr>
          <w:rFonts w:ascii="メイリオ" w:eastAsia="メイリオ" w:hAnsi="メイリオ"/>
          <w:sz w:val="18"/>
          <w:szCs w:val="18"/>
        </w:rPr>
        <w:br/>
      </w:r>
      <w:r w:rsidRPr="004E6349">
        <w:rPr>
          <w:rFonts w:ascii="メイリオ" w:eastAsia="メイリオ" w:hAnsi="メイリオ" w:cs="メイリオ"/>
          <w:sz w:val="18"/>
          <w:szCs w:val="18"/>
        </w:rPr>
        <w:t xml:space="preserve">　　</w:t>
      </w:r>
      <w:r w:rsidRPr="004E6349">
        <w:rPr>
          <w:rFonts w:ascii="メイリオ" w:eastAsia="メイリオ" w:hAnsi="メイリオ" w:cs="メイリオ"/>
          <w:color w:val="000000"/>
          <w:sz w:val="18"/>
          <w:szCs w:val="18"/>
        </w:rPr>
        <w:t>演題発表：　11月20日～12月3日　※質問受付は11月20日から11月22日まで</w:t>
      </w:r>
      <w:r w:rsidRPr="004E6349">
        <w:rPr>
          <w:rFonts w:ascii="メイリオ" w:eastAsia="メイリオ" w:hAnsi="メイリオ" w:cs="メイリオ"/>
          <w:color w:val="000000"/>
          <w:sz w:val="18"/>
          <w:szCs w:val="18"/>
        </w:rPr>
        <w:br/>
      </w:r>
      <w:r w:rsidRPr="004E6349">
        <w:rPr>
          <w:rFonts w:ascii="メイリオ" w:eastAsia="メイリオ" w:hAnsi="メイリオ" w:cs="メイリオ"/>
          <w:color w:val="000000"/>
          <w:sz w:val="18"/>
          <w:szCs w:val="18"/>
        </w:rPr>
        <w:br/>
        <w:t>2.    ライブ配信について</w:t>
      </w:r>
      <w:r w:rsidRPr="004E6349">
        <w:rPr>
          <w:rFonts w:ascii="メイリオ" w:eastAsia="メイリオ" w:hAnsi="メイリオ" w:cs="メイリオ"/>
          <w:color w:val="000000"/>
          <w:sz w:val="18"/>
          <w:szCs w:val="18"/>
        </w:rPr>
        <w:br/>
      </w:r>
      <w:r w:rsidRPr="004E6349">
        <w:rPr>
          <w:rFonts w:ascii="メイリオ" w:eastAsia="メイリオ" w:hAnsi="メイリオ" w:cs="メイリオ"/>
          <w:sz w:val="18"/>
          <w:szCs w:val="18"/>
        </w:rPr>
        <w:t>・ライブ配信にはZoomウェビナーを使用します。事前にZoomのインストールをお願いします。</w:t>
      </w:r>
    </w:p>
    <w:p w14:paraId="616D1C75"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・定刻</w:t>
      </w:r>
      <w:r w:rsidRPr="004E6349">
        <w:rPr>
          <w:rFonts w:ascii="メイリオ" w:eastAsia="メイリオ" w:hAnsi="メイリオ" w:cs="メイリオ"/>
          <w:sz w:val="18"/>
          <w:szCs w:val="18"/>
        </w:rPr>
        <w:t>より</w:t>
      </w:r>
      <w:r w:rsidRPr="004E6349">
        <w:rPr>
          <w:rFonts w:ascii="メイリオ" w:eastAsia="メイリオ" w:hAnsi="メイリオ" w:cs="メイリオ"/>
          <w:color w:val="000000"/>
          <w:sz w:val="18"/>
          <w:szCs w:val="18"/>
        </w:rPr>
        <w:t>配信を開始しますので余裕をもってログインをお願いします。</w:t>
      </w:r>
    </w:p>
    <w:p w14:paraId="31E99430"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sz w:val="18"/>
          <w:szCs w:val="18"/>
        </w:rPr>
        <w:t>・入室されましたらお名前を「氏名 スペース 所属」で表示してください。</w:t>
      </w:r>
      <w:r w:rsidRPr="004E6349">
        <w:rPr>
          <w:rFonts w:ascii="メイリオ" w:eastAsia="メイリオ" w:hAnsi="メイリオ" w:cs="メイリオ"/>
          <w:color w:val="000000"/>
          <w:sz w:val="18"/>
          <w:szCs w:val="18"/>
        </w:rPr>
        <w:br/>
        <w:t>・</w:t>
      </w:r>
      <w:r w:rsidRPr="004E6349">
        <w:rPr>
          <w:rFonts w:ascii="メイリオ" w:eastAsia="メイリオ" w:hAnsi="メイリオ" w:cs="メイリオ"/>
          <w:sz w:val="18"/>
          <w:szCs w:val="18"/>
        </w:rPr>
        <w:t>質疑応答はチャット機能を使用します。</w:t>
      </w:r>
      <w:r w:rsidRPr="004E6349">
        <w:rPr>
          <w:rFonts w:ascii="メイリオ" w:eastAsia="メイリオ" w:hAnsi="メイリオ" w:cs="メイリオ"/>
          <w:color w:val="000000"/>
          <w:sz w:val="18"/>
          <w:szCs w:val="18"/>
        </w:rPr>
        <w:t>質問される際は「所属」「氏名」の記載をお願いします。</w:t>
      </w:r>
    </w:p>
    <w:p w14:paraId="68E6CD8D"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・時間の都合上すべての質問にお答えすることは出来ませんので、ご了承ください。</w:t>
      </w:r>
    </w:p>
    <w:p w14:paraId="79688B70" w14:textId="77777777" w:rsidR="00E71586" w:rsidRPr="004E6349" w:rsidRDefault="00000000" w:rsidP="004E6349">
      <w:pPr>
        <w:jc w:val="left"/>
        <w:rPr>
          <w:rFonts w:ascii="メイリオ" w:eastAsia="メイリオ" w:hAnsi="メイリオ" w:cs="メイリオ"/>
          <w:color w:val="222222"/>
          <w:sz w:val="18"/>
          <w:szCs w:val="18"/>
        </w:rPr>
      </w:pPr>
      <w:r w:rsidRPr="004E6349">
        <w:rPr>
          <w:rFonts w:ascii="メイリオ" w:eastAsia="メイリオ" w:hAnsi="メイリオ" w:cs="メイリオ"/>
          <w:color w:val="000000"/>
          <w:sz w:val="18"/>
          <w:szCs w:val="18"/>
        </w:rPr>
        <w:t>・質疑</w:t>
      </w:r>
      <w:r w:rsidRPr="004E6349">
        <w:rPr>
          <w:rFonts w:ascii="メイリオ" w:eastAsia="メイリオ" w:hAnsi="メイリオ" w:cs="メイリオ"/>
          <w:sz w:val="18"/>
          <w:szCs w:val="18"/>
        </w:rPr>
        <w:t>応答</w:t>
      </w:r>
      <w:r w:rsidRPr="004E6349">
        <w:rPr>
          <w:rFonts w:ascii="メイリオ" w:eastAsia="メイリオ" w:hAnsi="メイリオ" w:cs="メイリオ"/>
          <w:color w:val="000000"/>
          <w:sz w:val="18"/>
          <w:szCs w:val="18"/>
        </w:rPr>
        <w:t>については、座長へ一任しています。</w:t>
      </w:r>
      <w:r w:rsidRPr="004E6349">
        <w:rPr>
          <w:rFonts w:ascii="メイリオ" w:eastAsia="メイリオ" w:hAnsi="メイリオ" w:cs="メイリオ"/>
          <w:color w:val="000000"/>
          <w:sz w:val="18"/>
          <w:szCs w:val="18"/>
        </w:rPr>
        <w:br/>
      </w:r>
      <w:r w:rsidRPr="004E6349">
        <w:rPr>
          <w:rFonts w:ascii="メイリオ" w:eastAsia="メイリオ" w:hAnsi="メイリオ" w:cs="メイリオ"/>
          <w:color w:val="000000"/>
          <w:sz w:val="18"/>
          <w:szCs w:val="18"/>
        </w:rPr>
        <w:br/>
        <w:t>3.    オンデマンド配信について</w:t>
      </w:r>
      <w:r w:rsidRPr="004E6349">
        <w:rPr>
          <w:rFonts w:ascii="メイリオ" w:eastAsia="メイリオ" w:hAnsi="メイリオ" w:cs="メイリオ"/>
          <w:color w:val="000000"/>
          <w:sz w:val="18"/>
          <w:szCs w:val="18"/>
        </w:rPr>
        <w:br/>
        <w:t>・動画にはパスワード設定がされています。</w:t>
      </w:r>
      <w:r w:rsidRPr="004E6349">
        <w:rPr>
          <w:rFonts w:ascii="メイリオ" w:eastAsia="メイリオ" w:hAnsi="メイリオ" w:cs="メイリオ"/>
          <w:color w:val="222222"/>
          <w:sz w:val="18"/>
          <w:szCs w:val="18"/>
        </w:rPr>
        <w:t>パスワードは申込時に申請いただいたメールアドレスにご連絡いたします。</w:t>
      </w:r>
    </w:p>
    <w:p w14:paraId="54E35176" w14:textId="77777777" w:rsid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・申込者以外の視聴を防ぐためパスワードを外部に漏洩しないでください。万が一、申込者以外の視聴が確認された場合</w:t>
      </w:r>
      <w:r w:rsidRPr="004E6349">
        <w:rPr>
          <w:rFonts w:ascii="メイリオ" w:eastAsia="メイリオ" w:hAnsi="メイリオ" w:cs="メイリオ"/>
          <w:sz w:val="18"/>
          <w:szCs w:val="18"/>
        </w:rPr>
        <w:t xml:space="preserve">　</w:t>
      </w:r>
      <w:r w:rsidRPr="004E6349">
        <w:rPr>
          <w:rFonts w:ascii="メイリオ" w:eastAsia="メイリオ" w:hAnsi="メイリオ" w:cs="メイリオ"/>
          <w:color w:val="000000"/>
          <w:sz w:val="18"/>
          <w:szCs w:val="18"/>
        </w:rPr>
        <w:t>は、主催者側で当該者の視聴制限を行う可能性</w:t>
      </w:r>
      <w:r w:rsidRPr="004E6349">
        <w:rPr>
          <w:rFonts w:ascii="メイリオ" w:eastAsia="メイリオ" w:hAnsi="メイリオ" w:cs="メイリオ"/>
          <w:sz w:val="18"/>
          <w:szCs w:val="18"/>
        </w:rPr>
        <w:t>があり</w:t>
      </w:r>
      <w:r w:rsidRPr="004E6349">
        <w:rPr>
          <w:rFonts w:ascii="メイリオ" w:eastAsia="メイリオ" w:hAnsi="メイリオ" w:cs="メイリオ"/>
          <w:color w:val="000000"/>
          <w:sz w:val="18"/>
          <w:szCs w:val="18"/>
        </w:rPr>
        <w:t>ます。</w:t>
      </w:r>
      <w:r w:rsidRPr="004E6349">
        <w:rPr>
          <w:rFonts w:ascii="メイリオ" w:eastAsia="メイリオ" w:hAnsi="メイリオ" w:cs="メイリオ"/>
          <w:color w:val="000000"/>
          <w:sz w:val="18"/>
          <w:szCs w:val="18"/>
        </w:rPr>
        <w:br/>
        <w:t>・質疑</w:t>
      </w:r>
      <w:r w:rsidRPr="004E6349">
        <w:rPr>
          <w:rFonts w:ascii="メイリオ" w:eastAsia="メイリオ" w:hAnsi="メイリオ" w:cs="メイリオ"/>
          <w:sz w:val="18"/>
          <w:szCs w:val="18"/>
        </w:rPr>
        <w:t>応答</w:t>
      </w:r>
      <w:r w:rsidRPr="004E6349">
        <w:rPr>
          <w:rFonts w:ascii="メイリオ" w:eastAsia="メイリオ" w:hAnsi="メイリオ" w:cs="メイリオ"/>
          <w:color w:val="000000"/>
          <w:sz w:val="18"/>
          <w:szCs w:val="18"/>
        </w:rPr>
        <w:t>は、一般演題のみとなります。</w:t>
      </w:r>
      <w:r w:rsidRPr="004E6349">
        <w:rPr>
          <w:rFonts w:ascii="メイリオ" w:eastAsia="メイリオ" w:hAnsi="メイリオ" w:cs="メイリオ"/>
          <w:color w:val="000000"/>
          <w:sz w:val="18"/>
          <w:szCs w:val="18"/>
        </w:rPr>
        <w:br/>
        <w:t>・一般演題の質疑</w:t>
      </w:r>
      <w:r w:rsidRPr="004E6349">
        <w:rPr>
          <w:rFonts w:ascii="メイリオ" w:eastAsia="メイリオ" w:hAnsi="メイリオ" w:cs="メイリオ"/>
          <w:sz w:val="18"/>
          <w:szCs w:val="18"/>
        </w:rPr>
        <w:t>応答</w:t>
      </w:r>
      <w:r w:rsidRPr="004E6349">
        <w:rPr>
          <w:rFonts w:ascii="メイリオ" w:eastAsia="メイリオ" w:hAnsi="メイリオ" w:cs="メイリオ"/>
          <w:color w:val="000000"/>
          <w:sz w:val="18"/>
          <w:szCs w:val="18"/>
        </w:rPr>
        <w:t>はGoogleフォームを使用します。</w:t>
      </w:r>
      <w:r w:rsidRPr="004E6349">
        <w:rPr>
          <w:rFonts w:ascii="メイリオ" w:eastAsia="メイリオ" w:hAnsi="メイリオ" w:cs="メイリオ"/>
          <w:sz w:val="18"/>
          <w:szCs w:val="18"/>
        </w:rPr>
        <w:t>質問は</w:t>
      </w:r>
      <w:r w:rsidRPr="004E6349">
        <w:rPr>
          <w:rFonts w:ascii="メイリオ" w:eastAsia="メイリオ" w:hAnsi="メイリオ" w:cs="メイリオ"/>
          <w:color w:val="000000"/>
          <w:sz w:val="18"/>
          <w:szCs w:val="18"/>
        </w:rPr>
        <w:t>演題動画下にあるURL</w:t>
      </w:r>
      <w:r w:rsidRPr="004E6349">
        <w:rPr>
          <w:rFonts w:ascii="メイリオ" w:eastAsia="メイリオ" w:hAnsi="メイリオ" w:cs="メイリオ"/>
          <w:sz w:val="18"/>
          <w:szCs w:val="18"/>
        </w:rPr>
        <w:t>からお願い</w:t>
      </w:r>
      <w:r w:rsidR="004E6349">
        <w:rPr>
          <w:rFonts w:ascii="メイリオ" w:eastAsia="メイリオ" w:hAnsi="メイリオ" w:cs="メイリオ" w:hint="eastAsia"/>
          <w:sz w:val="18"/>
          <w:szCs w:val="18"/>
        </w:rPr>
        <w:t>いた</w:t>
      </w:r>
      <w:r w:rsidRPr="004E6349">
        <w:rPr>
          <w:rFonts w:ascii="メイリオ" w:eastAsia="メイリオ" w:hAnsi="メイリオ" w:cs="メイリオ"/>
          <w:sz w:val="18"/>
          <w:szCs w:val="18"/>
        </w:rPr>
        <w:t>します</w:t>
      </w:r>
      <w:r w:rsidRPr="004E6349">
        <w:rPr>
          <w:rFonts w:ascii="メイリオ" w:eastAsia="メイリオ" w:hAnsi="メイリオ" w:cs="メイリオ"/>
          <w:color w:val="000000"/>
          <w:sz w:val="18"/>
          <w:szCs w:val="18"/>
        </w:rPr>
        <w:t>。</w:t>
      </w:r>
      <w:r w:rsidRPr="004E6349">
        <w:rPr>
          <w:rFonts w:ascii="メイリオ" w:eastAsia="メイリオ" w:hAnsi="メイリオ" w:cs="メイリオ"/>
          <w:color w:val="000000"/>
          <w:sz w:val="18"/>
          <w:szCs w:val="18"/>
        </w:rPr>
        <w:br/>
        <w:t>・一般演題の質疑</w:t>
      </w:r>
      <w:r w:rsidRPr="004E6349">
        <w:rPr>
          <w:rFonts w:ascii="メイリオ" w:eastAsia="メイリオ" w:hAnsi="メイリオ" w:cs="メイリオ"/>
          <w:sz w:val="18"/>
          <w:szCs w:val="18"/>
        </w:rPr>
        <w:t>応答</w:t>
      </w:r>
      <w:r w:rsidRPr="004E6349">
        <w:rPr>
          <w:rFonts w:ascii="メイリオ" w:eastAsia="メイリオ" w:hAnsi="メイリオ" w:cs="メイリオ"/>
          <w:color w:val="000000"/>
          <w:sz w:val="18"/>
          <w:szCs w:val="18"/>
        </w:rPr>
        <w:t>期間は11/20～11/22となっており、それ以降の質問は受付いたしません。</w:t>
      </w:r>
      <w:r w:rsidRPr="004E6349">
        <w:rPr>
          <w:rFonts w:ascii="メイリオ" w:eastAsia="メイリオ" w:hAnsi="メイリオ" w:cs="メイリオ"/>
          <w:color w:val="000000"/>
          <w:sz w:val="18"/>
          <w:szCs w:val="18"/>
        </w:rPr>
        <w:br/>
        <w:t>・一般演題の質疑</w:t>
      </w:r>
      <w:r w:rsidRPr="004E6349">
        <w:rPr>
          <w:rFonts w:ascii="メイリオ" w:eastAsia="メイリオ" w:hAnsi="メイリオ" w:cs="メイリオ"/>
          <w:sz w:val="18"/>
          <w:szCs w:val="18"/>
        </w:rPr>
        <w:t>応答</w:t>
      </w:r>
      <w:r w:rsidRPr="004E6349">
        <w:rPr>
          <w:rFonts w:ascii="メイリオ" w:eastAsia="メイリオ" w:hAnsi="メイリオ" w:cs="メイリオ"/>
          <w:color w:val="000000"/>
          <w:sz w:val="18"/>
          <w:szCs w:val="18"/>
        </w:rPr>
        <w:t>の内容は、11/30を目途に学会ホームページにて公開します。</w:t>
      </w:r>
      <w:r w:rsidRPr="004E6349">
        <w:rPr>
          <w:rFonts w:ascii="メイリオ" w:eastAsia="メイリオ" w:hAnsi="メイリオ" w:cs="メイリオ"/>
          <w:color w:val="000000"/>
          <w:sz w:val="18"/>
          <w:szCs w:val="18"/>
        </w:rPr>
        <w:br/>
      </w:r>
      <w:r w:rsidRPr="004E6349">
        <w:rPr>
          <w:rFonts w:ascii="メイリオ" w:eastAsia="メイリオ" w:hAnsi="メイリオ" w:cs="メイリオ"/>
          <w:sz w:val="18"/>
          <w:szCs w:val="18"/>
        </w:rPr>
        <w:t xml:space="preserve">　</w:t>
      </w:r>
      <w:r w:rsidRPr="004E6349">
        <w:rPr>
          <w:rFonts w:ascii="メイリオ" w:eastAsia="メイリオ" w:hAnsi="メイリオ" w:cs="メイリオ"/>
          <w:color w:val="000000"/>
          <w:sz w:val="18"/>
          <w:szCs w:val="18"/>
        </w:rPr>
        <w:t>(演者から直接返答はありませんのでご了承ください)</w:t>
      </w:r>
      <w:r w:rsidRPr="004E6349">
        <w:rPr>
          <w:rFonts w:ascii="メイリオ" w:eastAsia="メイリオ" w:hAnsi="メイリオ" w:cs="メイリオ"/>
          <w:color w:val="000000"/>
          <w:sz w:val="18"/>
          <w:szCs w:val="18"/>
        </w:rPr>
        <w:br/>
      </w:r>
      <w:r w:rsidRPr="004E6349">
        <w:rPr>
          <w:rFonts w:ascii="メイリオ" w:eastAsia="メイリオ" w:hAnsi="メイリオ" w:cs="メイリオ"/>
          <w:color w:val="000000"/>
          <w:sz w:val="18"/>
          <w:szCs w:val="18"/>
        </w:rPr>
        <w:br/>
        <w:t>4.    Web学会注意事項</w:t>
      </w:r>
      <w:r w:rsidRPr="004E6349">
        <w:rPr>
          <w:rFonts w:ascii="メイリオ" w:eastAsia="メイリオ" w:hAnsi="メイリオ" w:cs="メイリオ"/>
          <w:color w:val="000000"/>
          <w:sz w:val="18"/>
          <w:szCs w:val="18"/>
        </w:rPr>
        <w:br/>
        <w:t>・ライブ配信はZoomウェビナーを使用いたします</w:t>
      </w:r>
      <w:r w:rsidRPr="004E6349">
        <w:rPr>
          <w:rFonts w:ascii="メイリオ" w:eastAsia="メイリオ" w:hAnsi="メイリオ" w:cs="メイリオ"/>
          <w:sz w:val="18"/>
          <w:szCs w:val="18"/>
        </w:rPr>
        <w:t>。</w:t>
      </w:r>
      <w:r w:rsidRPr="004E6349">
        <w:rPr>
          <w:rFonts w:ascii="メイリオ" w:eastAsia="メイリオ" w:hAnsi="メイリオ" w:cs="メイリオ"/>
          <w:color w:val="000000"/>
          <w:sz w:val="18"/>
          <w:szCs w:val="18"/>
        </w:rPr>
        <w:t>使用方法がご不安な方は事前にZoom公式ホームページをご確認</w:t>
      </w:r>
      <w:r w:rsidR="004E6349">
        <w:rPr>
          <w:rFonts w:ascii="メイリオ" w:eastAsia="メイリオ" w:hAnsi="メイリオ" w:cs="メイリオ" w:hint="eastAsia"/>
          <w:color w:val="000000"/>
          <w:sz w:val="18"/>
          <w:szCs w:val="18"/>
        </w:rPr>
        <w:t xml:space="preserve">　　</w:t>
      </w:r>
    </w:p>
    <w:p w14:paraId="3ABA3323" w14:textId="5C481891" w:rsidR="00E71586" w:rsidRPr="004E6349" w:rsidRDefault="00000000" w:rsidP="004E6349">
      <w:pPr>
        <w:ind w:firstLineChars="100" w:firstLine="180"/>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ください。</w:t>
      </w:r>
    </w:p>
    <w:p w14:paraId="14488B7A" w14:textId="77777777" w:rsidR="00E71586" w:rsidRPr="004E6349" w:rsidRDefault="00000000" w:rsidP="004E6349">
      <w:pPr>
        <w:ind w:left="180" w:hangingChars="100" w:hanging="180"/>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・推奨環境で受講されていない場合におけるシステムトラブル等には対応いたしかねます。予めご自身が使用される機器</w:t>
      </w:r>
      <w:r w:rsidRPr="004E6349">
        <w:rPr>
          <w:rFonts w:ascii="メイリオ" w:eastAsia="メイリオ" w:hAnsi="メイリオ" w:cs="メイリオ"/>
          <w:sz w:val="18"/>
          <w:szCs w:val="18"/>
        </w:rPr>
        <w:t xml:space="preserve">　</w:t>
      </w:r>
      <w:r w:rsidRPr="004E6349">
        <w:rPr>
          <w:rFonts w:ascii="メイリオ" w:eastAsia="メイリオ" w:hAnsi="メイリオ" w:cs="メイリオ"/>
          <w:color w:val="000000"/>
          <w:sz w:val="18"/>
          <w:szCs w:val="18"/>
        </w:rPr>
        <w:t>のWeb環境を十分にご確認ください。</w:t>
      </w:r>
    </w:p>
    <w:p w14:paraId="3E1B7EEB" w14:textId="2FB8ED1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・開始前にZoom以外のブラウザやウインドウ、ソフト、アプリ等を閉じてください。多数の画面を開いていると動作が遅くなる可能性があります。快適にご視聴いただくためにもご協力ください。</w:t>
      </w:r>
    </w:p>
    <w:p w14:paraId="3FE0CEAB" w14:textId="6C92541F"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color w:val="000000"/>
          <w:sz w:val="18"/>
          <w:szCs w:val="18"/>
        </w:rPr>
        <w:t>・</w:t>
      </w:r>
      <w:r w:rsidRPr="004E6349">
        <w:rPr>
          <w:rFonts w:ascii="メイリオ" w:eastAsia="メイリオ" w:hAnsi="メイリオ" w:cs="メイリオ"/>
          <w:sz w:val="18"/>
          <w:szCs w:val="18"/>
        </w:rPr>
        <w:t>ライブ配信動画、オンデマンド配信動画、発表スライドデータなどをカメラ、ビデオ、スマートフォン、パソコン、</w:t>
      </w:r>
      <w:r w:rsidR="004E6349">
        <w:rPr>
          <w:rFonts w:ascii="メイリオ" w:eastAsia="メイリオ" w:hAnsi="メイリオ" w:cs="メイリオ" w:hint="eastAsia"/>
          <w:sz w:val="18"/>
          <w:szCs w:val="18"/>
        </w:rPr>
        <w:t>タブレット</w:t>
      </w:r>
      <w:r w:rsidRPr="004E6349">
        <w:rPr>
          <w:rFonts w:ascii="メイリオ" w:eastAsia="メイリオ" w:hAnsi="メイリオ" w:cs="メイリオ"/>
          <w:sz w:val="18"/>
          <w:szCs w:val="18"/>
        </w:rPr>
        <w:t>等にて録画、録音、撮影、印刷や画　面をスクリーンショット等でキャプチャーする行為は</w:t>
      </w:r>
      <w:r w:rsidRPr="004E6349">
        <w:rPr>
          <w:rFonts w:ascii="メイリオ" w:eastAsia="メイリオ" w:hAnsi="メイリオ" w:cs="メイリオ"/>
          <w:color w:val="000000"/>
          <w:sz w:val="18"/>
          <w:szCs w:val="18"/>
        </w:rPr>
        <w:t>固く禁じます。</w:t>
      </w:r>
      <w:r w:rsidRPr="004E6349">
        <w:rPr>
          <w:rFonts w:ascii="メイリオ" w:eastAsia="メイリオ" w:hAnsi="メイリオ" w:cs="メイリオ"/>
          <w:sz w:val="18"/>
          <w:szCs w:val="18"/>
        </w:rPr>
        <w:t>ま　た、無断転用、無断複製も一切禁止します。</w:t>
      </w:r>
    </w:p>
    <w:p w14:paraId="2E655309"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sz w:val="18"/>
          <w:szCs w:val="18"/>
        </w:rPr>
        <w:t>・</w:t>
      </w:r>
      <w:r w:rsidRPr="004E6349">
        <w:rPr>
          <w:rFonts w:ascii="メイリオ" w:eastAsia="メイリオ" w:hAnsi="メイリオ" w:cs="メイリオ"/>
          <w:color w:val="000000"/>
          <w:sz w:val="18"/>
          <w:szCs w:val="18"/>
        </w:rPr>
        <w:t>本学会は申込者のみ受講いただけます。複数端末から同時に視聴することや複数人での視聴は禁止します。</w:t>
      </w:r>
    </w:p>
    <w:p w14:paraId="002F3CBE"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lastRenderedPageBreak/>
        <w:t>・参加費のお支払いは振込になります。</w:t>
      </w:r>
      <w:r w:rsidRPr="004E6349">
        <w:rPr>
          <w:rFonts w:ascii="メイリオ" w:eastAsia="メイリオ" w:hAnsi="メイリオ" w:cs="メイリオ"/>
          <w:sz w:val="18"/>
          <w:szCs w:val="18"/>
        </w:rPr>
        <w:t>申込時に登録いただいたメールアドレス</w:t>
      </w:r>
      <w:r w:rsidRPr="004E6349">
        <w:rPr>
          <w:rFonts w:ascii="メイリオ" w:eastAsia="メイリオ" w:hAnsi="メイリオ" w:cs="メイリオ"/>
          <w:color w:val="000000"/>
          <w:sz w:val="18"/>
          <w:szCs w:val="18"/>
        </w:rPr>
        <w:t>に</w:t>
      </w:r>
      <w:r w:rsidRPr="004E6349">
        <w:rPr>
          <w:rFonts w:ascii="メイリオ" w:eastAsia="メイリオ" w:hAnsi="メイリオ" w:cs="メイリオ"/>
          <w:sz w:val="18"/>
          <w:szCs w:val="18"/>
        </w:rPr>
        <w:t>振込</w:t>
      </w:r>
      <w:r w:rsidRPr="004E6349">
        <w:rPr>
          <w:rFonts w:ascii="メイリオ" w:eastAsia="メイリオ" w:hAnsi="メイリオ" w:cs="メイリオ"/>
          <w:color w:val="000000"/>
          <w:sz w:val="18"/>
          <w:szCs w:val="18"/>
        </w:rPr>
        <w:t>口座</w:t>
      </w:r>
      <w:r w:rsidRPr="004E6349">
        <w:rPr>
          <w:rFonts w:ascii="メイリオ" w:eastAsia="メイリオ" w:hAnsi="メイリオ" w:cs="メイリオ"/>
          <w:sz w:val="18"/>
          <w:szCs w:val="18"/>
        </w:rPr>
        <w:t>を</w:t>
      </w:r>
      <w:r w:rsidRPr="004E6349">
        <w:rPr>
          <w:rFonts w:ascii="メイリオ" w:eastAsia="メイリオ" w:hAnsi="メイリオ" w:cs="メイリオ"/>
          <w:color w:val="000000"/>
          <w:sz w:val="18"/>
          <w:szCs w:val="18"/>
        </w:rPr>
        <w:t>ご連絡します。</w:t>
      </w:r>
    </w:p>
    <w:p w14:paraId="2F39E88A"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color w:val="000000"/>
          <w:sz w:val="18"/>
          <w:szCs w:val="18"/>
        </w:rPr>
        <w:t>・参加費の振込期限は</w:t>
      </w:r>
      <w:r w:rsidRPr="004E6349">
        <w:rPr>
          <w:rFonts w:ascii="メイリオ" w:eastAsia="メイリオ" w:hAnsi="メイリオ" w:cs="メイリオ"/>
          <w:sz w:val="18"/>
          <w:szCs w:val="18"/>
        </w:rPr>
        <w:t>11/11</w:t>
      </w:r>
      <w:r w:rsidRPr="004E6349">
        <w:rPr>
          <w:rFonts w:ascii="メイリオ" w:eastAsia="メイリオ" w:hAnsi="メイリオ" w:cs="メイリオ"/>
          <w:color w:val="000000"/>
          <w:sz w:val="18"/>
          <w:szCs w:val="18"/>
        </w:rPr>
        <w:t>です。期限までに振込がない場合はキャンセルと判断します</w:t>
      </w:r>
      <w:r w:rsidRPr="004E6349">
        <w:rPr>
          <w:rFonts w:ascii="メイリオ" w:eastAsia="メイリオ" w:hAnsi="メイリオ" w:cs="メイリオ"/>
          <w:sz w:val="18"/>
          <w:szCs w:val="18"/>
        </w:rPr>
        <w:t>。</w:t>
      </w:r>
      <w:r w:rsidRPr="004E6349">
        <w:rPr>
          <w:rFonts w:ascii="メイリオ" w:eastAsia="メイリオ" w:hAnsi="メイリオ" w:cs="メイリオ"/>
          <w:color w:val="000000"/>
          <w:sz w:val="18"/>
          <w:szCs w:val="18"/>
        </w:rPr>
        <w:t>期限を厳守</w:t>
      </w:r>
      <w:r w:rsidRPr="004E6349">
        <w:rPr>
          <w:rFonts w:ascii="メイリオ" w:eastAsia="メイリオ" w:hAnsi="メイリオ" w:cs="メイリオ"/>
          <w:sz w:val="18"/>
          <w:szCs w:val="18"/>
        </w:rPr>
        <w:t>ください。</w:t>
      </w:r>
    </w:p>
    <w:p w14:paraId="5B9AD3B8"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・お振込み後のキャンセル・返金・変更は、いかなる理由でも一切受け付けておりません。</w:t>
      </w:r>
    </w:p>
    <w:p w14:paraId="5DB91D0C"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・お申し込みの前に、必ず下記URLより視聴環境テストを行ってください。</w:t>
      </w:r>
    </w:p>
    <w:p w14:paraId="219C4215" w14:textId="77777777" w:rsidR="00E71586" w:rsidRPr="004E6349" w:rsidRDefault="00000000" w:rsidP="004E6349">
      <w:pPr>
        <w:ind w:firstLine="180"/>
        <w:jc w:val="left"/>
        <w:rPr>
          <w:rFonts w:ascii="メイリオ" w:eastAsia="メイリオ" w:hAnsi="メイリオ" w:cs="メイリオ"/>
          <w:color w:val="000000"/>
          <w:sz w:val="18"/>
          <w:szCs w:val="18"/>
        </w:rPr>
      </w:pPr>
      <w:hyperlink r:id="rId5">
        <w:r w:rsidRPr="004E6349">
          <w:rPr>
            <w:rFonts w:ascii="メイリオ" w:eastAsia="メイリオ" w:hAnsi="メイリオ" w:cs="メイリオ"/>
            <w:color w:val="0563C1"/>
            <w:sz w:val="18"/>
            <w:szCs w:val="18"/>
            <w:u w:val="single"/>
          </w:rPr>
          <w:t>https://zoom.us/test</w:t>
        </w:r>
      </w:hyperlink>
    </w:p>
    <w:p w14:paraId="029FE89D" w14:textId="77777777" w:rsidR="00E71586" w:rsidRPr="004E6349" w:rsidRDefault="00000000" w:rsidP="004E6349">
      <w:pPr>
        <w:ind w:firstLine="180"/>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対象端末：PC端末、スマートフォン、タブレット端末：iOS(iPhone/iPad)、Android OS</w:t>
      </w:r>
    </w:p>
    <w:p w14:paraId="4BAB7F5D" w14:textId="77777777" w:rsidR="00E71586" w:rsidRPr="004E6349" w:rsidRDefault="00E71586" w:rsidP="004E6349">
      <w:pPr>
        <w:ind w:firstLine="180"/>
        <w:jc w:val="left"/>
        <w:rPr>
          <w:rFonts w:ascii="メイリオ" w:eastAsia="メイリオ" w:hAnsi="メイリオ" w:cs="メイリオ"/>
          <w:sz w:val="18"/>
          <w:szCs w:val="18"/>
        </w:rPr>
      </w:pPr>
    </w:p>
    <w:p w14:paraId="0D41F2B3"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5.　 推奨視聴環境</w:t>
      </w:r>
    </w:p>
    <w:p w14:paraId="36087453"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・下記Zoomサイトにてご確認ください。</w:t>
      </w:r>
    </w:p>
    <w:p w14:paraId="7D636FF0"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　</w:t>
      </w:r>
      <w:hyperlink r:id="rId6">
        <w:r w:rsidRPr="004E6349">
          <w:rPr>
            <w:rFonts w:ascii="メイリオ" w:eastAsia="メイリオ" w:hAnsi="メイリオ" w:cs="メイリオ"/>
            <w:color w:val="1155CC"/>
            <w:sz w:val="18"/>
            <w:szCs w:val="18"/>
            <w:u w:val="single"/>
          </w:rPr>
          <w:t>https://support.zoom.us/hc/ja/articles/201362023-System-Requirements-PC-Mac-and-Linux</w:t>
        </w:r>
      </w:hyperlink>
    </w:p>
    <w:p w14:paraId="6ACA3795" w14:textId="7D30828D" w:rsidR="00E71586" w:rsidRPr="004E6349" w:rsidRDefault="00000000" w:rsidP="004E6349">
      <w:pPr>
        <w:ind w:left="180" w:hangingChars="100" w:hanging="180"/>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・本学会ライブ配信の視聴にあたっての推奨環境は「Zoom」に依存します。参加者の</w:t>
      </w:r>
      <w:r w:rsidRPr="004E6349">
        <w:rPr>
          <w:rFonts w:ascii="メイリオ" w:eastAsia="メイリオ" w:hAnsi="メイリオ" w:cs="メイリオ"/>
          <w:sz w:val="18"/>
          <w:szCs w:val="18"/>
        </w:rPr>
        <w:t>方がご使用になる</w:t>
      </w:r>
      <w:r w:rsidRPr="004E6349">
        <w:rPr>
          <w:rFonts w:ascii="メイリオ" w:eastAsia="メイリオ" w:hAnsi="メイリオ" w:cs="メイリオ"/>
          <w:color w:val="000000"/>
          <w:sz w:val="18"/>
          <w:szCs w:val="18"/>
        </w:rPr>
        <w:t>PC等の設定や通信環境が受信状況に大きく影響します。ご自身の環境が対応しているか、お申込み前に必ずご確認ください。</w:t>
      </w:r>
    </w:p>
    <w:p w14:paraId="6AC33075" w14:textId="77777777" w:rsidR="00E71586" w:rsidRPr="004E6349" w:rsidRDefault="00000000" w:rsidP="004E6349">
      <w:pPr>
        <w:jc w:val="left"/>
        <w:rPr>
          <w:rFonts w:ascii="メイリオ" w:eastAsia="メイリオ" w:hAnsi="メイリオ" w:cs="メイリオ"/>
          <w:color w:val="000000"/>
          <w:sz w:val="18"/>
          <w:szCs w:val="18"/>
        </w:rPr>
      </w:pPr>
      <w:r w:rsidRPr="004E6349">
        <w:rPr>
          <w:rFonts w:ascii="メイリオ" w:eastAsia="メイリオ" w:hAnsi="メイリオ" w:cs="メイリオ"/>
          <w:color w:val="000000"/>
          <w:sz w:val="18"/>
          <w:szCs w:val="18"/>
        </w:rPr>
        <w:t>・Zoomクライアントは最新版にアップデートして使用してください。</w:t>
      </w:r>
    </w:p>
    <w:p w14:paraId="5D26F6E8" w14:textId="490D4851"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・11月20日はインターネット経由でのライブ配信ですので、回線状態などにより画像や音声が乱れる場合があります。また、状況によっては講義を中断し、再接続する場合があります。予めご了承ください。</w:t>
      </w:r>
    </w:p>
    <w:p w14:paraId="3ADB0C88"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・ガラパゴス携帯（ガラケー）では視聴できません。</w:t>
      </w:r>
    </w:p>
    <w:p w14:paraId="007C869E"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・Wi-Fi環境（無料Wi-Fiを除く）や有線接続等の安定したネットワークに接続した状態でご視聴ください。</w:t>
      </w:r>
    </w:p>
    <w:p w14:paraId="4444FA45"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・当日「視聴できない」「動画が止まってしまった」等の問い合わせには一切応じられません。</w:t>
      </w:r>
    </w:p>
    <w:p w14:paraId="2541FC9D"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・上記の各個人のWebトラブルに対して、参加費の返金や振り替え対応は致しかねます。</w:t>
      </w:r>
    </w:p>
    <w:p w14:paraId="6F84E647"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・本会では視聴媒体のデータ使用要領等に関する責任は一切負いません。</w:t>
      </w:r>
    </w:p>
    <w:p w14:paraId="58832A6D" w14:textId="77777777" w:rsidR="00E71586" w:rsidRPr="004E6349" w:rsidRDefault="00E71586" w:rsidP="004E6349">
      <w:pPr>
        <w:jc w:val="left"/>
        <w:rPr>
          <w:rFonts w:ascii="メイリオ" w:eastAsia="メイリオ" w:hAnsi="メイリオ" w:cs="メイリオ"/>
          <w:sz w:val="18"/>
          <w:szCs w:val="18"/>
        </w:rPr>
      </w:pPr>
    </w:p>
    <w:p w14:paraId="3AFF8285"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6.　生涯学習ポイントについて</w:t>
      </w:r>
    </w:p>
    <w:p w14:paraId="773F09DF" w14:textId="7777777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・ライブ配信の視聴でのみ生涯学習ポイントが付与されます。オンデマンド配信の視聴は生涯学習ポイント（点）付与の　対象外です。生涯学習ポイント（点）の付与を希望される方は、ライブ配信視聴にてご参加ください。</w:t>
      </w:r>
    </w:p>
    <w:p w14:paraId="486A9CE2" w14:textId="7777777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・生涯学習ポイント付与を希望される場合、ご自身が申請するセミナー種別(学術大会・特別講演・特別セミナーⅠ・特　別セミナーⅡ）の開始時刻までに必ずログインし、終了まで必ず視聴してください。</w:t>
      </w:r>
    </w:p>
    <w:p w14:paraId="3D116118" w14:textId="7777777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・学会開催後にログイン時刻～ログアウト時刻までのアクセス記録を確認します。開始時刻以降にログイン、終了アナウ　ンス前にログアウトされた場合、生涯学習ポイント（点）は付与できません。</w:t>
      </w:r>
    </w:p>
    <w:p w14:paraId="5EC6AB23"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・視聴途中にインターネット接続不良等で予期せずログアウトした場合、至急再ログインを行えば継続視聴と認めます。</w:t>
      </w:r>
    </w:p>
    <w:p w14:paraId="06A03A41" w14:textId="4F3FA7DE"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・ご自身が申請するセミナー種別の全体時間のうち、ログアウトの合計時間が５分を超過した（６分以上）場合は</w:t>
      </w:r>
      <w:r w:rsidR="004E6349">
        <w:rPr>
          <w:rFonts w:ascii="メイリオ" w:eastAsia="メイリオ" w:hAnsi="メイリオ" w:cs="メイリオ" w:hint="eastAsia"/>
          <w:sz w:val="18"/>
          <w:szCs w:val="18"/>
        </w:rPr>
        <w:t>ポイント</w:t>
      </w:r>
      <w:r w:rsidRPr="004E6349">
        <w:rPr>
          <w:rFonts w:ascii="メイリオ" w:eastAsia="メイリオ" w:hAnsi="メイリオ" w:cs="メイリオ"/>
          <w:sz w:val="18"/>
          <w:szCs w:val="18"/>
        </w:rPr>
        <w:t>（点）付与対象外です。複数回ログアウトした場合は、各ログアウト時間の合計とします。</w:t>
      </w:r>
    </w:p>
    <w:p w14:paraId="4BE78F9A" w14:textId="7777777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・ライブ配信中にチャット機能を利用して生涯学習ポイント申請フォームを提供いたします。ポイント（点）の付与を希　望される方はフォームより申請を行ってください。</w:t>
      </w:r>
    </w:p>
    <w:p w14:paraId="0D7CE56F" w14:textId="77777777"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・専門理学療法士取得のためのポイント付与を希望される方は、セミナー種別を「学術大会」で申請してください。特別　講演、セミナーⅠ、セミナーⅡは専門理学療法士取得のためのポイント付与対象外です。</w:t>
      </w:r>
    </w:p>
    <w:p w14:paraId="0B7A88AD"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・付与される生涯学習ポイント（点）は以下の通りです。</w:t>
      </w:r>
    </w:p>
    <w:tbl>
      <w:tblPr>
        <w:tblStyle w:val="a8"/>
        <w:tblW w:w="97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6090"/>
        <w:gridCol w:w="1920"/>
      </w:tblGrid>
      <w:tr w:rsidR="00E71586" w:rsidRPr="004E6349" w14:paraId="69739F06" w14:textId="77777777">
        <w:tc>
          <w:tcPr>
            <w:tcW w:w="1725" w:type="dxa"/>
            <w:shd w:val="clear" w:color="auto" w:fill="auto"/>
            <w:tcMar>
              <w:top w:w="100" w:type="dxa"/>
              <w:left w:w="100" w:type="dxa"/>
              <w:bottom w:w="100" w:type="dxa"/>
              <w:right w:w="100" w:type="dxa"/>
            </w:tcMar>
          </w:tcPr>
          <w:p w14:paraId="76DA14E9"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セミナー種別</w:t>
            </w:r>
          </w:p>
        </w:tc>
        <w:tc>
          <w:tcPr>
            <w:tcW w:w="6090" w:type="dxa"/>
            <w:shd w:val="clear" w:color="auto" w:fill="auto"/>
            <w:tcMar>
              <w:top w:w="100" w:type="dxa"/>
              <w:left w:w="100" w:type="dxa"/>
              <w:bottom w:w="100" w:type="dxa"/>
              <w:right w:w="100" w:type="dxa"/>
            </w:tcMar>
          </w:tcPr>
          <w:p w14:paraId="27611419"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履修目的</w:t>
            </w:r>
          </w:p>
        </w:tc>
        <w:tc>
          <w:tcPr>
            <w:tcW w:w="1920" w:type="dxa"/>
            <w:shd w:val="clear" w:color="auto" w:fill="auto"/>
            <w:tcMar>
              <w:top w:w="100" w:type="dxa"/>
              <w:left w:w="100" w:type="dxa"/>
              <w:bottom w:w="100" w:type="dxa"/>
              <w:right w:w="100" w:type="dxa"/>
            </w:tcMar>
          </w:tcPr>
          <w:p w14:paraId="524CDAD3"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付与ポイント（点）</w:t>
            </w:r>
          </w:p>
        </w:tc>
      </w:tr>
      <w:tr w:rsidR="00E71586" w:rsidRPr="004E6349" w14:paraId="29FA7A1C" w14:textId="77777777">
        <w:tc>
          <w:tcPr>
            <w:tcW w:w="1725" w:type="dxa"/>
            <w:shd w:val="clear" w:color="auto" w:fill="auto"/>
            <w:tcMar>
              <w:top w:w="100" w:type="dxa"/>
              <w:left w:w="100" w:type="dxa"/>
              <w:bottom w:w="100" w:type="dxa"/>
              <w:right w:w="100" w:type="dxa"/>
            </w:tcMar>
          </w:tcPr>
          <w:p w14:paraId="13A8A93C"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学術大会</w:t>
            </w:r>
          </w:p>
        </w:tc>
        <w:tc>
          <w:tcPr>
            <w:tcW w:w="6090" w:type="dxa"/>
            <w:shd w:val="clear" w:color="auto" w:fill="auto"/>
            <w:tcMar>
              <w:top w:w="100" w:type="dxa"/>
              <w:left w:w="100" w:type="dxa"/>
              <w:bottom w:w="100" w:type="dxa"/>
              <w:right w:w="100" w:type="dxa"/>
            </w:tcMar>
          </w:tcPr>
          <w:p w14:paraId="48712688"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登録理学療法士 更新 ／ 専門理学療法士 取得 ／ 認定・専門療法士 更新</w:t>
            </w:r>
          </w:p>
        </w:tc>
        <w:tc>
          <w:tcPr>
            <w:tcW w:w="1920" w:type="dxa"/>
            <w:shd w:val="clear" w:color="auto" w:fill="auto"/>
            <w:tcMar>
              <w:top w:w="100" w:type="dxa"/>
              <w:left w:w="100" w:type="dxa"/>
              <w:bottom w:w="100" w:type="dxa"/>
              <w:right w:w="100" w:type="dxa"/>
            </w:tcMar>
          </w:tcPr>
          <w:p w14:paraId="37E0110A"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6.5</w:t>
            </w:r>
          </w:p>
        </w:tc>
      </w:tr>
      <w:tr w:rsidR="00E71586" w:rsidRPr="004E6349" w14:paraId="4FEBF699" w14:textId="77777777">
        <w:tc>
          <w:tcPr>
            <w:tcW w:w="1725" w:type="dxa"/>
            <w:shd w:val="clear" w:color="auto" w:fill="auto"/>
            <w:tcMar>
              <w:top w:w="100" w:type="dxa"/>
              <w:left w:w="100" w:type="dxa"/>
              <w:bottom w:w="100" w:type="dxa"/>
              <w:right w:w="100" w:type="dxa"/>
            </w:tcMar>
          </w:tcPr>
          <w:p w14:paraId="092B56F9"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lastRenderedPageBreak/>
              <w:t>特別講演</w:t>
            </w:r>
          </w:p>
        </w:tc>
        <w:tc>
          <w:tcPr>
            <w:tcW w:w="6090" w:type="dxa"/>
            <w:shd w:val="clear" w:color="auto" w:fill="auto"/>
            <w:tcMar>
              <w:top w:w="100" w:type="dxa"/>
              <w:left w:w="100" w:type="dxa"/>
              <w:bottom w:w="100" w:type="dxa"/>
              <w:right w:w="100" w:type="dxa"/>
            </w:tcMar>
          </w:tcPr>
          <w:p w14:paraId="5EB436EB"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登録理学療法士 更新 ／ 認定・専門療法士 更新</w:t>
            </w:r>
          </w:p>
        </w:tc>
        <w:tc>
          <w:tcPr>
            <w:tcW w:w="1920" w:type="dxa"/>
            <w:shd w:val="clear" w:color="auto" w:fill="auto"/>
            <w:tcMar>
              <w:top w:w="100" w:type="dxa"/>
              <w:left w:w="100" w:type="dxa"/>
              <w:bottom w:w="100" w:type="dxa"/>
              <w:right w:w="100" w:type="dxa"/>
            </w:tcMar>
          </w:tcPr>
          <w:p w14:paraId="42ABB282"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1</w:t>
            </w:r>
          </w:p>
        </w:tc>
      </w:tr>
      <w:tr w:rsidR="00E71586" w:rsidRPr="004E6349" w14:paraId="694051E1" w14:textId="77777777">
        <w:tc>
          <w:tcPr>
            <w:tcW w:w="1725" w:type="dxa"/>
            <w:shd w:val="clear" w:color="auto" w:fill="auto"/>
            <w:tcMar>
              <w:top w:w="100" w:type="dxa"/>
              <w:left w:w="100" w:type="dxa"/>
              <w:bottom w:w="100" w:type="dxa"/>
              <w:right w:w="100" w:type="dxa"/>
            </w:tcMar>
          </w:tcPr>
          <w:p w14:paraId="2A602F77"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特別セミナーⅠ</w:t>
            </w:r>
          </w:p>
        </w:tc>
        <w:tc>
          <w:tcPr>
            <w:tcW w:w="6090" w:type="dxa"/>
            <w:shd w:val="clear" w:color="auto" w:fill="auto"/>
            <w:tcMar>
              <w:top w:w="100" w:type="dxa"/>
              <w:left w:w="100" w:type="dxa"/>
              <w:bottom w:w="100" w:type="dxa"/>
              <w:right w:w="100" w:type="dxa"/>
            </w:tcMar>
          </w:tcPr>
          <w:p w14:paraId="4709A094"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登録理学療法士 更新 ／ 認定・専門療法士 更新</w:t>
            </w:r>
          </w:p>
        </w:tc>
        <w:tc>
          <w:tcPr>
            <w:tcW w:w="1920" w:type="dxa"/>
            <w:shd w:val="clear" w:color="auto" w:fill="auto"/>
            <w:tcMar>
              <w:top w:w="100" w:type="dxa"/>
              <w:left w:w="100" w:type="dxa"/>
              <w:bottom w:w="100" w:type="dxa"/>
              <w:right w:w="100" w:type="dxa"/>
            </w:tcMar>
          </w:tcPr>
          <w:p w14:paraId="57621805"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1.5</w:t>
            </w:r>
          </w:p>
        </w:tc>
      </w:tr>
      <w:tr w:rsidR="00E71586" w:rsidRPr="004E6349" w14:paraId="4B941709" w14:textId="77777777">
        <w:tc>
          <w:tcPr>
            <w:tcW w:w="1725" w:type="dxa"/>
            <w:shd w:val="clear" w:color="auto" w:fill="auto"/>
            <w:tcMar>
              <w:top w:w="100" w:type="dxa"/>
              <w:left w:w="100" w:type="dxa"/>
              <w:bottom w:w="100" w:type="dxa"/>
              <w:right w:w="100" w:type="dxa"/>
            </w:tcMar>
          </w:tcPr>
          <w:p w14:paraId="63920B50"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特別セミナーⅡ</w:t>
            </w:r>
          </w:p>
        </w:tc>
        <w:tc>
          <w:tcPr>
            <w:tcW w:w="6090" w:type="dxa"/>
            <w:shd w:val="clear" w:color="auto" w:fill="auto"/>
            <w:tcMar>
              <w:top w:w="100" w:type="dxa"/>
              <w:left w:w="100" w:type="dxa"/>
              <w:bottom w:w="100" w:type="dxa"/>
              <w:right w:w="100" w:type="dxa"/>
            </w:tcMar>
          </w:tcPr>
          <w:p w14:paraId="74C8EF73"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登録理学療法士 更新 ／ 認定・専門療法士 更新</w:t>
            </w:r>
          </w:p>
        </w:tc>
        <w:tc>
          <w:tcPr>
            <w:tcW w:w="1920" w:type="dxa"/>
            <w:shd w:val="clear" w:color="auto" w:fill="auto"/>
            <w:tcMar>
              <w:top w:w="100" w:type="dxa"/>
              <w:left w:w="100" w:type="dxa"/>
              <w:bottom w:w="100" w:type="dxa"/>
              <w:right w:w="100" w:type="dxa"/>
            </w:tcMar>
          </w:tcPr>
          <w:p w14:paraId="5B97047D" w14:textId="77777777" w:rsidR="00E71586" w:rsidRPr="004E6349" w:rsidRDefault="00000000" w:rsidP="004E6349">
            <w:pPr>
              <w:pBdr>
                <w:top w:val="nil"/>
                <w:left w:val="nil"/>
                <w:bottom w:val="nil"/>
                <w:right w:val="nil"/>
                <w:between w:val="nil"/>
              </w:pBdr>
              <w:jc w:val="left"/>
              <w:rPr>
                <w:rFonts w:ascii="メイリオ" w:eastAsia="メイリオ" w:hAnsi="メイリオ" w:cs="メイリオ"/>
                <w:sz w:val="18"/>
                <w:szCs w:val="18"/>
              </w:rPr>
            </w:pPr>
            <w:r w:rsidRPr="004E6349">
              <w:rPr>
                <w:rFonts w:ascii="メイリオ" w:eastAsia="メイリオ" w:hAnsi="メイリオ" w:cs="メイリオ"/>
                <w:sz w:val="18"/>
                <w:szCs w:val="18"/>
              </w:rPr>
              <w:t>3.5</w:t>
            </w:r>
          </w:p>
        </w:tc>
      </w:tr>
    </w:tbl>
    <w:p w14:paraId="0B449621" w14:textId="1614CD45" w:rsidR="00E71586" w:rsidRPr="004E6349" w:rsidRDefault="00000000" w:rsidP="004E634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・複数のセミナー種別は同時に申請することが可能です。履修目的の選択によっては 学術大会6.5+特別講演1+特別</w:t>
      </w:r>
      <w:r w:rsidR="004E6349">
        <w:rPr>
          <w:rFonts w:ascii="メイリオ" w:eastAsia="メイリオ" w:hAnsi="メイリオ" w:cs="メイリオ" w:hint="eastAsia"/>
          <w:sz w:val="18"/>
          <w:szCs w:val="18"/>
        </w:rPr>
        <w:t>セミナー</w:t>
      </w:r>
      <w:r w:rsidRPr="004E6349">
        <w:rPr>
          <w:rFonts w:ascii="メイリオ" w:eastAsia="メイリオ" w:hAnsi="メイリオ" w:cs="メイリオ"/>
          <w:sz w:val="18"/>
          <w:szCs w:val="18"/>
        </w:rPr>
        <w:t>Ⅰ1.5+特別セミナーⅡ3.5＝12.5ポイント（点）が取得できます。</w:t>
      </w:r>
    </w:p>
    <w:p w14:paraId="61402C01"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・生涯学習ポイントの詳細に関するお問い合わせは下記の庶務部生涯学習係 當利 までお願いします。</w:t>
      </w:r>
    </w:p>
    <w:p w14:paraId="75E50F28"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　＜お問い合わせ＞ 公益社団法人　熊本県理学療法士協会　庶務部生涯学習係　</w:t>
      </w:r>
    </w:p>
    <w:p w14:paraId="6F8367D7"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　介護老人保健施設　清雅苑　當利　賢一</w:t>
      </w:r>
    </w:p>
    <w:p w14:paraId="1F339C1E"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　メールアドレス：kpta.lld@gmail.com　TEL：096-345-8112</w:t>
      </w:r>
    </w:p>
    <w:p w14:paraId="19F8EBDD"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　※緊急の場合以外はメールにてお願いします。</w:t>
      </w:r>
    </w:p>
    <w:p w14:paraId="7D7D4344" w14:textId="77777777" w:rsidR="00E71586" w:rsidRPr="004E6349" w:rsidRDefault="00000000" w:rsidP="004E6349">
      <w:pPr>
        <w:jc w:val="left"/>
        <w:rPr>
          <w:rFonts w:ascii="メイリオ" w:eastAsia="メイリオ" w:hAnsi="メイリオ" w:cs="メイリオ"/>
          <w:sz w:val="18"/>
          <w:szCs w:val="18"/>
        </w:rPr>
      </w:pPr>
      <w:r w:rsidRPr="004E6349">
        <w:rPr>
          <w:rFonts w:ascii="メイリオ" w:eastAsia="メイリオ" w:hAnsi="メイリオ" w:cs="メイリオ"/>
          <w:color w:val="000000"/>
          <w:sz w:val="18"/>
          <w:szCs w:val="18"/>
        </w:rPr>
        <w:br/>
      </w:r>
      <w:r w:rsidRPr="004E6349">
        <w:rPr>
          <w:rFonts w:ascii="メイリオ" w:eastAsia="メイリオ" w:hAnsi="メイリオ" w:cs="メイリオ"/>
          <w:sz w:val="18"/>
          <w:szCs w:val="18"/>
        </w:rPr>
        <w:t>7.　 その他</w:t>
      </w:r>
    </w:p>
    <w:p w14:paraId="498A7A91" w14:textId="17747F7E" w:rsidR="00E71586" w:rsidRPr="004E6349" w:rsidRDefault="00000000" w:rsidP="00C54959">
      <w:pPr>
        <w:ind w:left="180" w:hangingChars="100" w:hanging="180"/>
        <w:jc w:val="left"/>
        <w:rPr>
          <w:rFonts w:ascii="メイリオ" w:eastAsia="メイリオ" w:hAnsi="メイリオ" w:cs="メイリオ"/>
          <w:sz w:val="18"/>
          <w:szCs w:val="18"/>
        </w:rPr>
      </w:pPr>
      <w:r w:rsidRPr="004E6349">
        <w:rPr>
          <w:rFonts w:ascii="メイリオ" w:eastAsia="メイリオ" w:hAnsi="メイリオ" w:cs="メイリオ"/>
          <w:sz w:val="18"/>
          <w:szCs w:val="18"/>
        </w:rPr>
        <w:t xml:space="preserve">・回線混雑等による個人には由来のない本会由来のトラブルの場合、第25回熊本県理学療法士学会ホームページ　　　　</w:t>
      </w:r>
      <w:hyperlink r:id="rId7" w:history="1">
        <w:r w:rsidR="00C54959" w:rsidRPr="00CB1DDC">
          <w:rPr>
            <w:rStyle w:val="a4"/>
            <w:rFonts w:ascii="メイリオ" w:eastAsia="メイリオ" w:hAnsi="メイリオ" w:cs="メイリオ"/>
            <w:sz w:val="18"/>
            <w:szCs w:val="18"/>
          </w:rPr>
          <w:t>https://www.kumamoto-pt.org/gakkai/gdai25kai/index.html</w:t>
        </w:r>
      </w:hyperlink>
      <w:r w:rsidRPr="004E6349">
        <w:rPr>
          <w:rFonts w:ascii="メイリオ" w:eastAsia="メイリオ" w:hAnsi="メイリオ" w:cs="メイリオ"/>
          <w:sz w:val="18"/>
          <w:szCs w:val="18"/>
        </w:rPr>
        <w:t xml:space="preserve">  または申込時に記載いただいたメールアドレスに　ご連絡します。</w:t>
      </w:r>
    </w:p>
    <w:p w14:paraId="608CF80C" w14:textId="77777777" w:rsidR="00E71586" w:rsidRPr="004E6349" w:rsidRDefault="00E71586" w:rsidP="004E6349">
      <w:pPr>
        <w:jc w:val="left"/>
        <w:rPr>
          <w:rFonts w:ascii="メイリオ" w:eastAsia="メイリオ" w:hAnsi="メイリオ"/>
          <w:sz w:val="18"/>
          <w:szCs w:val="18"/>
        </w:rPr>
      </w:pPr>
    </w:p>
    <w:sectPr w:rsidR="00E71586" w:rsidRPr="004E6349">
      <w:pgSz w:w="11906" w:h="16838"/>
      <w:pgMar w:top="1440" w:right="1080" w:bottom="1440" w:left="108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586"/>
    <w:rsid w:val="00004875"/>
    <w:rsid w:val="004E6349"/>
    <w:rsid w:val="00C54959"/>
    <w:rsid w:val="00E715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7DC8EF"/>
  <w15:docId w15:val="{8625F978-C38C-43ED-8804-64A335A1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basedOn w:val="a0"/>
    <w:uiPriority w:val="99"/>
    <w:unhideWhenUsed/>
    <w:rsid w:val="004A27BC"/>
    <w:rPr>
      <w:color w:val="0563C1" w:themeColor="hyperlink"/>
      <w:u w:val="single"/>
    </w:rPr>
  </w:style>
  <w:style w:type="character" w:styleId="a5">
    <w:name w:val="Unresolved Mention"/>
    <w:basedOn w:val="a0"/>
    <w:uiPriority w:val="99"/>
    <w:semiHidden/>
    <w:unhideWhenUsed/>
    <w:rsid w:val="004A27BC"/>
    <w:rPr>
      <w:color w:val="605E5C"/>
      <w:shd w:val="clear" w:color="auto" w:fill="E1DFDD"/>
    </w:rPr>
  </w:style>
  <w:style w:type="character" w:styleId="a6">
    <w:name w:val="FollowedHyperlink"/>
    <w:basedOn w:val="a0"/>
    <w:uiPriority w:val="99"/>
    <w:semiHidden/>
    <w:unhideWhenUsed/>
    <w:rsid w:val="005725CD"/>
    <w:rPr>
      <w:color w:val="954F72" w:themeColor="followedHyperlink"/>
      <w:u w:val="single"/>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umamoto-pt.org/gakkai/gdai25kai/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upport.zoom.us/hc/ja/articles/201362023-System-Requirements-PC-Mac-and-Linux" TargetMode="External"/><Relationship Id="rId5" Type="http://schemas.openxmlformats.org/officeDocument/2006/relationships/hyperlink" Target="https://zoom.us/tes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8t0Q6k1LSJ1UTBLQ3Ev1S1QEiw==">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517</Words>
  <Characters>2948</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co-medical</dc:creator>
  <cp:lastModifiedBy>S H</cp:lastModifiedBy>
  <cp:revision>2</cp:revision>
  <dcterms:created xsi:type="dcterms:W3CDTF">2022-07-22T06:42:00Z</dcterms:created>
  <dcterms:modified xsi:type="dcterms:W3CDTF">2022-07-31T05:35:00Z</dcterms:modified>
</cp:coreProperties>
</file>